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94FDA" w:rsidRDefault="00F94FDA" w:rsidP="00F94FDA">
      <w:pPr>
        <w:pStyle w:val="Kopfzeile"/>
        <w:jc w:val="center"/>
      </w:pPr>
      <w:r>
        <w:rPr>
          <w:b/>
          <w:bCs/>
          <w:noProof/>
          <w:color w:val="000000" w:themeColor="text1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E6D503" wp14:editId="60867A3A">
                <wp:simplePos x="0" y="0"/>
                <wp:positionH relativeFrom="column">
                  <wp:posOffset>2280142</wp:posOffset>
                </wp:positionH>
                <wp:positionV relativeFrom="paragraph">
                  <wp:posOffset>1270</wp:posOffset>
                </wp:positionV>
                <wp:extent cx="1251585" cy="1175657"/>
                <wp:effectExtent l="0" t="0" r="5715" b="571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1585" cy="1175657"/>
                        </a:xfrm>
                        <a:prstGeom prst="ellips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4FDA" w:rsidRPr="009D6F3E" w:rsidRDefault="00F94FDA" w:rsidP="00F94FD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E6D503" id="Oval 9" o:spid="_x0000_s1026" style="position:absolute;left:0;text-align:left;margin-left:179.55pt;margin-top:.1pt;width:98.55pt;height:9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" fillcolor="#ffc000 [3207]" stroked="f" strokeweight="1pt">
                <v:stroke joinstyle="miter"/>
                <v:textbox>
                  <w:txbxContent>
                    <w:p w:rsidR="00F94FDA" w:rsidRPr="009D6F3E" w:rsidRDefault="00F94FDA" w:rsidP="00F94FDA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F94FDA" w:rsidRDefault="00F94FDA" w:rsidP="00F94FDA">
      <w:pPr>
        <w:pStyle w:val="Kopfzeile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0BEE5F" wp14:editId="3EC46A2F">
                <wp:simplePos x="0" y="0"/>
                <wp:positionH relativeFrom="column">
                  <wp:posOffset>2277110</wp:posOffset>
                </wp:positionH>
                <wp:positionV relativeFrom="paragraph">
                  <wp:posOffset>113665</wp:posOffset>
                </wp:positionV>
                <wp:extent cx="1918073" cy="537882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073" cy="5378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94FDA" w:rsidRPr="009D6F3E" w:rsidRDefault="00F94FDA" w:rsidP="00F94FDA">
                            <w:pPr>
                              <w:rPr>
                                <w:b/>
                                <w:bCs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D6F3E">
                              <w:rPr>
                                <w:b/>
                                <w:bCs/>
                                <w:color w:val="404040" w:themeColor="text1" w:themeTint="BF"/>
                                <w:sz w:val="56"/>
                                <w:szCs w:val="56"/>
                              </w:rPr>
                              <w:t>muster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0BEE5F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7" type="#_x0000_t202" style="position:absolute;left:0;text-align:left;margin-left:179.3pt;margin-top:8.95pt;width:151.05pt;height:4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" filled="f" stroked="f" strokeweight=".5pt">
                <v:textbox>
                  <w:txbxContent>
                    <w:p w:rsidR="00F94FDA" w:rsidRPr="009D6F3E" w:rsidRDefault="00F94FDA" w:rsidP="00F94FDA">
                      <w:pPr>
                        <w:rPr>
                          <w:b/>
                          <w:bCs/>
                          <w:color w:val="404040" w:themeColor="text1" w:themeTint="BF"/>
                          <w:sz w:val="32"/>
                          <w:szCs w:val="32"/>
                        </w:rPr>
                      </w:pPr>
                      <w:proofErr w:type="spellStart"/>
                      <w:r w:rsidRPr="009D6F3E">
                        <w:rPr>
                          <w:b/>
                          <w:bCs/>
                          <w:color w:val="404040" w:themeColor="text1" w:themeTint="BF"/>
                          <w:sz w:val="56"/>
                          <w:szCs w:val="56"/>
                        </w:rPr>
                        <w:t>muster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F94FDA" w:rsidRPr="00D84F88" w:rsidRDefault="00F94FDA" w:rsidP="00F94FDA">
      <w:pPr>
        <w:pStyle w:val="KeinLeerraum"/>
        <w:pBdr>
          <w:bottom w:val="single" w:sz="4" w:space="1" w:color="auto"/>
        </w:pBdr>
        <w:ind w:right="-2"/>
        <w:jc w:val="center"/>
        <w:rPr>
          <w:color w:val="7F7F7F" w:themeColor="text1" w:themeTint="80"/>
          <w:sz w:val="52"/>
          <w:szCs w:val="52"/>
        </w:rPr>
      </w:pPr>
      <w:r>
        <w:rPr>
          <w:b/>
          <w:bCs/>
          <w:color w:val="7F7F7F" w:themeColor="text1" w:themeTint="80"/>
          <w:sz w:val="56"/>
          <w:szCs w:val="56"/>
        </w:rPr>
        <w:t xml:space="preserve">    </w:t>
      </w:r>
      <w:r w:rsidRPr="00D84F88">
        <w:rPr>
          <w:b/>
          <w:bCs/>
          <w:color w:val="7F7F7F" w:themeColor="text1" w:themeTint="80"/>
          <w:sz w:val="56"/>
          <w:szCs w:val="56"/>
        </w:rPr>
        <w:t>Brie</w:t>
      </w:r>
      <w:r>
        <w:rPr>
          <w:b/>
          <w:bCs/>
          <w:color w:val="7F7F7F" w:themeColor="text1" w:themeTint="80"/>
          <w:sz w:val="56"/>
          <w:szCs w:val="56"/>
        </w:rPr>
        <w:t xml:space="preserve">f                 </w:t>
      </w:r>
      <w:r w:rsidRPr="00D84F88">
        <w:rPr>
          <w:b/>
          <w:bCs/>
          <w:color w:val="7F7F7F" w:themeColor="text1" w:themeTint="80"/>
          <w:sz w:val="56"/>
          <w:szCs w:val="56"/>
        </w:rPr>
        <w:t>GmbH</w:t>
      </w:r>
    </w:p>
    <w:p w:rsidR="00F94FDA" w:rsidRPr="00D84F88" w:rsidRDefault="00F94FDA" w:rsidP="00F94FDA">
      <w:pPr>
        <w:pStyle w:val="KeinLeerraum"/>
        <w:ind w:right="-2"/>
        <w:jc w:val="center"/>
        <w:rPr>
          <w:color w:val="7F7F7F" w:themeColor="text1" w:themeTint="80"/>
          <w:sz w:val="32"/>
          <w:szCs w:val="32"/>
        </w:rPr>
      </w:pPr>
    </w:p>
    <w:p w:rsidR="00F94FDA" w:rsidRDefault="00F94FDA" w:rsidP="00F94FDA"/>
    <w:p w:rsidR="00F94FDA" w:rsidRDefault="00F94FDA" w:rsidP="00F94FDA">
      <w:pPr>
        <w:jc w:val="center"/>
      </w:pPr>
    </w:p>
    <w:p w:rsidR="00523995" w:rsidRDefault="00523995" w:rsidP="00F94FDA">
      <w:pPr>
        <w:jc w:val="center"/>
      </w:pPr>
    </w:p>
    <w:p w:rsidR="00523995" w:rsidRDefault="00523995" w:rsidP="00F94FDA">
      <w:pPr>
        <w:jc w:val="center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5387"/>
        <w:gridCol w:w="1973"/>
      </w:tblGrid>
      <w:tr w:rsidR="00E94D02" w:rsidTr="00A93D64">
        <w:trPr>
          <w:trHeight w:val="51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94D02" w:rsidRPr="00A93D64" w:rsidRDefault="00E94D02" w:rsidP="00523995">
            <w:pPr>
              <w:rPr>
                <w:b/>
                <w:bCs/>
              </w:rPr>
            </w:pPr>
            <w:r w:rsidRPr="00A93D64">
              <w:rPr>
                <w:b/>
                <w:bCs/>
              </w:rPr>
              <w:t>Verfasser</w:t>
            </w:r>
            <w:r w:rsidR="00523995" w:rsidRPr="00A93D64">
              <w:rPr>
                <w:b/>
                <w:bCs/>
              </w:rPr>
              <w:t>/-in</w:t>
            </w:r>
            <w:r w:rsidRPr="00A93D64">
              <w:rPr>
                <w:b/>
                <w:bCs/>
              </w:rPr>
              <w:t>:</w:t>
            </w:r>
          </w:p>
        </w:tc>
        <w:tc>
          <w:tcPr>
            <w:tcW w:w="5387" w:type="dxa"/>
            <w:vAlign w:val="center"/>
          </w:tcPr>
          <w:p w:rsidR="00E94D02" w:rsidRDefault="00523995" w:rsidP="00523995">
            <w:r>
              <w:t xml:space="preserve">Dr. Kim </w:t>
            </w:r>
            <w:proofErr w:type="spellStart"/>
            <w:r>
              <w:t>Bennert</w:t>
            </w:r>
            <w:proofErr w:type="spellEnd"/>
          </w:p>
        </w:tc>
        <w:tc>
          <w:tcPr>
            <w:tcW w:w="1973" w:type="dxa"/>
            <w:vAlign w:val="center"/>
          </w:tcPr>
          <w:p w:rsidR="00E94D02" w:rsidRDefault="00523995" w:rsidP="00523995">
            <w:r>
              <w:t>Rundschreiben-Nr.:</w:t>
            </w:r>
          </w:p>
        </w:tc>
      </w:tr>
      <w:tr w:rsidR="00523995" w:rsidTr="00A93D64">
        <w:trPr>
          <w:trHeight w:val="51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523995" w:rsidRPr="00A93D64" w:rsidRDefault="00523995" w:rsidP="00523995">
            <w:pPr>
              <w:rPr>
                <w:b/>
                <w:bCs/>
              </w:rPr>
            </w:pPr>
            <w:r w:rsidRPr="00A93D64">
              <w:rPr>
                <w:b/>
                <w:bCs/>
              </w:rPr>
              <w:t>Ort:</w:t>
            </w:r>
          </w:p>
        </w:tc>
        <w:tc>
          <w:tcPr>
            <w:tcW w:w="5387" w:type="dxa"/>
            <w:vAlign w:val="center"/>
          </w:tcPr>
          <w:p w:rsidR="00523995" w:rsidRDefault="00523995" w:rsidP="00523995">
            <w:r>
              <w:t>Stuttgart</w:t>
            </w:r>
          </w:p>
        </w:tc>
        <w:tc>
          <w:tcPr>
            <w:tcW w:w="1973" w:type="dxa"/>
            <w:vMerge w:val="restart"/>
            <w:shd w:val="clear" w:color="auto" w:fill="F2F2F2" w:themeFill="background1" w:themeFillShade="F2"/>
            <w:vAlign w:val="center"/>
          </w:tcPr>
          <w:p w:rsidR="00523995" w:rsidRPr="00523995" w:rsidRDefault="00523995" w:rsidP="00523995">
            <w:pPr>
              <w:jc w:val="center"/>
              <w:rPr>
                <w:b/>
                <w:bCs/>
              </w:rPr>
            </w:pPr>
            <w:r w:rsidRPr="00523995">
              <w:rPr>
                <w:b/>
                <w:bCs/>
                <w:color w:val="FFC000" w:themeColor="accent4"/>
                <w:sz w:val="96"/>
                <w:szCs w:val="46"/>
              </w:rPr>
              <w:t>12</w:t>
            </w:r>
          </w:p>
        </w:tc>
      </w:tr>
      <w:tr w:rsidR="00523995" w:rsidTr="00A93D64">
        <w:trPr>
          <w:trHeight w:val="51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523995" w:rsidRPr="00A93D64" w:rsidRDefault="00523995" w:rsidP="00523995">
            <w:pPr>
              <w:rPr>
                <w:b/>
                <w:bCs/>
              </w:rPr>
            </w:pPr>
            <w:r w:rsidRPr="00A93D64">
              <w:rPr>
                <w:b/>
                <w:bCs/>
              </w:rPr>
              <w:t>Datum:</w:t>
            </w:r>
          </w:p>
        </w:tc>
        <w:tc>
          <w:tcPr>
            <w:tcW w:w="5387" w:type="dxa"/>
            <w:vAlign w:val="center"/>
          </w:tcPr>
          <w:p w:rsidR="00523995" w:rsidRDefault="00523995" w:rsidP="00523995">
            <w:r>
              <w:t>20..-05-01</w:t>
            </w:r>
          </w:p>
        </w:tc>
        <w:tc>
          <w:tcPr>
            <w:tcW w:w="1973" w:type="dxa"/>
            <w:vMerge/>
            <w:shd w:val="clear" w:color="auto" w:fill="F2F2F2" w:themeFill="background1" w:themeFillShade="F2"/>
            <w:vAlign w:val="center"/>
          </w:tcPr>
          <w:p w:rsidR="00523995" w:rsidRDefault="00523995" w:rsidP="00523995"/>
        </w:tc>
      </w:tr>
      <w:tr w:rsidR="00523995" w:rsidTr="00A93D64">
        <w:trPr>
          <w:trHeight w:val="51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523995" w:rsidRPr="00A93D64" w:rsidRDefault="00523995" w:rsidP="00523995">
            <w:pPr>
              <w:rPr>
                <w:b/>
                <w:bCs/>
              </w:rPr>
            </w:pPr>
            <w:r w:rsidRPr="00A93D64">
              <w:rPr>
                <w:b/>
                <w:bCs/>
              </w:rPr>
              <w:t>Verteiler:</w:t>
            </w:r>
          </w:p>
        </w:tc>
        <w:tc>
          <w:tcPr>
            <w:tcW w:w="5387" w:type="dxa"/>
            <w:vAlign w:val="center"/>
          </w:tcPr>
          <w:p w:rsidR="00523995" w:rsidRDefault="00523995" w:rsidP="00523995">
            <w:r>
              <w:t>An die ganze Belegschaft</w:t>
            </w:r>
          </w:p>
        </w:tc>
        <w:tc>
          <w:tcPr>
            <w:tcW w:w="1973" w:type="dxa"/>
            <w:vMerge/>
            <w:shd w:val="clear" w:color="auto" w:fill="F2F2F2" w:themeFill="background1" w:themeFillShade="F2"/>
            <w:vAlign w:val="center"/>
          </w:tcPr>
          <w:p w:rsidR="00523995" w:rsidRDefault="00523995" w:rsidP="00523995"/>
        </w:tc>
      </w:tr>
    </w:tbl>
    <w:p w:rsidR="00F94FDA" w:rsidRDefault="00F94FDA" w:rsidP="00F94FDA"/>
    <w:p w:rsidR="00523995" w:rsidRDefault="00523995" w:rsidP="00F94FDA"/>
    <w:p w:rsidR="00523995" w:rsidRPr="00523995" w:rsidRDefault="00523995" w:rsidP="00523995">
      <w:pPr>
        <w:rPr>
          <w:b/>
          <w:bCs/>
          <w:sz w:val="36"/>
          <w:szCs w:val="32"/>
        </w:rPr>
      </w:pPr>
      <w:r w:rsidRPr="00523995">
        <w:rPr>
          <w:b/>
          <w:bCs/>
          <w:sz w:val="36"/>
          <w:szCs w:val="32"/>
        </w:rPr>
        <w:t>Rundschreiben</w:t>
      </w:r>
    </w:p>
    <w:p w:rsidR="00523995" w:rsidRDefault="00523995" w:rsidP="00523995">
      <w:pPr>
        <w:jc w:val="center"/>
      </w:pPr>
    </w:p>
    <w:p w:rsidR="00F94FDA" w:rsidRDefault="00F94FDA"/>
    <w:p w:rsidR="00F94FDA" w:rsidRDefault="00F94FDA">
      <w:r>
        <w:t xml:space="preserve">Liebe Mitarbeiter*innen, </w:t>
      </w:r>
    </w:p>
    <w:p w:rsidR="00F94FDA" w:rsidRDefault="00F94FDA"/>
    <w:p w:rsidR="00F94FDA" w:rsidRDefault="00F94FDA">
      <w:r>
        <w:t>die ersten Schritte zum neuen Dokumentenmanagementsystem sind gemacht. Jetzt kommt es darauf an, dass Sie sich mit den Funktionen des Programms vertraut machen. Dazu bieten wir Ihnen folgend</w:t>
      </w:r>
      <w:r w:rsidR="00A93D64">
        <w:t>e Webinare jeweils von 11:00 bis 12:00 Uhr</w:t>
      </w:r>
      <w:r>
        <w:t xml:space="preserve"> an:</w:t>
      </w:r>
    </w:p>
    <w:p w:rsidR="00F94FDA" w:rsidRDefault="00F94FDA"/>
    <w:tbl>
      <w:tblPr>
        <w:tblStyle w:val="Tabellenraster"/>
        <w:tblW w:w="6525" w:type="dxa"/>
        <w:jc w:val="center"/>
        <w:tblLook w:val="04A0" w:firstRow="1" w:lastRow="0" w:firstColumn="1" w:lastColumn="0" w:noHBand="0" w:noVBand="1"/>
      </w:tblPr>
      <w:tblGrid>
        <w:gridCol w:w="1468"/>
        <w:gridCol w:w="5057"/>
      </w:tblGrid>
      <w:tr w:rsidR="00F94FDA" w:rsidRPr="00A93D64" w:rsidTr="00A93D64">
        <w:trPr>
          <w:trHeight w:val="340"/>
          <w:jc w:val="center"/>
        </w:trPr>
        <w:tc>
          <w:tcPr>
            <w:tcW w:w="1468" w:type="dxa"/>
            <w:tcBorders>
              <w:bottom w:val="single" w:sz="4" w:space="0" w:color="auto"/>
            </w:tcBorders>
            <w:shd w:val="clear" w:color="auto" w:fill="FFC000" w:themeFill="accent4"/>
            <w:vAlign w:val="center"/>
          </w:tcPr>
          <w:p w:rsidR="00F94FDA" w:rsidRPr="00A93D64" w:rsidRDefault="00F94FDA" w:rsidP="00A93D64">
            <w:pPr>
              <w:jc w:val="center"/>
              <w:rPr>
                <w:b/>
                <w:bCs/>
              </w:rPr>
            </w:pPr>
            <w:r w:rsidRPr="00A93D64">
              <w:rPr>
                <w:b/>
                <w:bCs/>
              </w:rPr>
              <w:t>Datum</w:t>
            </w:r>
          </w:p>
        </w:tc>
        <w:tc>
          <w:tcPr>
            <w:tcW w:w="5057" w:type="dxa"/>
            <w:tcBorders>
              <w:bottom w:val="single" w:sz="4" w:space="0" w:color="auto"/>
            </w:tcBorders>
            <w:shd w:val="clear" w:color="auto" w:fill="FFC000" w:themeFill="accent4"/>
            <w:vAlign w:val="center"/>
          </w:tcPr>
          <w:p w:rsidR="00F94FDA" w:rsidRPr="00A93D64" w:rsidRDefault="00F94FDA" w:rsidP="00A93D64">
            <w:pPr>
              <w:jc w:val="center"/>
              <w:rPr>
                <w:b/>
                <w:bCs/>
              </w:rPr>
            </w:pPr>
            <w:r w:rsidRPr="00A93D64">
              <w:rPr>
                <w:b/>
                <w:bCs/>
              </w:rPr>
              <w:t>Titel</w:t>
            </w:r>
          </w:p>
        </w:tc>
      </w:tr>
      <w:tr w:rsidR="00F94FDA" w:rsidTr="00A93D64">
        <w:trPr>
          <w:trHeight w:val="340"/>
          <w:jc w:val="center"/>
        </w:trPr>
        <w:tc>
          <w:tcPr>
            <w:tcW w:w="1468" w:type="dxa"/>
            <w:tcBorders>
              <w:bottom w:val="nil"/>
            </w:tcBorders>
            <w:vAlign w:val="center"/>
          </w:tcPr>
          <w:p w:rsidR="00F94FDA" w:rsidRDefault="00A93D64" w:rsidP="00A93D64">
            <w:pPr>
              <w:jc w:val="center"/>
            </w:pPr>
            <w:r>
              <w:t>20..-05-25</w:t>
            </w:r>
          </w:p>
        </w:tc>
        <w:tc>
          <w:tcPr>
            <w:tcW w:w="5057" w:type="dxa"/>
            <w:tcBorders>
              <w:bottom w:val="nil"/>
            </w:tcBorders>
            <w:vAlign w:val="center"/>
          </w:tcPr>
          <w:p w:rsidR="00F94FDA" w:rsidRDefault="00F94FDA" w:rsidP="00A93D64">
            <w:r>
              <w:t>Ordner anlegen und bearbeiten</w:t>
            </w:r>
          </w:p>
        </w:tc>
      </w:tr>
      <w:tr w:rsidR="00F94FDA" w:rsidTr="00A93D64">
        <w:trPr>
          <w:trHeight w:val="340"/>
          <w:jc w:val="center"/>
        </w:trPr>
        <w:tc>
          <w:tcPr>
            <w:tcW w:w="1468" w:type="dxa"/>
            <w:tcBorders>
              <w:top w:val="nil"/>
              <w:bottom w:val="nil"/>
            </w:tcBorders>
            <w:shd w:val="clear" w:color="auto" w:fill="FFF2CC" w:themeFill="accent4" w:themeFillTint="33"/>
            <w:vAlign w:val="center"/>
          </w:tcPr>
          <w:p w:rsidR="00F94FDA" w:rsidRDefault="00A93D64" w:rsidP="00A93D64">
            <w:pPr>
              <w:jc w:val="center"/>
            </w:pPr>
            <w:r>
              <w:t>20..-05-28</w:t>
            </w:r>
          </w:p>
        </w:tc>
        <w:tc>
          <w:tcPr>
            <w:tcW w:w="5057" w:type="dxa"/>
            <w:tcBorders>
              <w:top w:val="nil"/>
              <w:bottom w:val="nil"/>
            </w:tcBorders>
            <w:shd w:val="clear" w:color="auto" w:fill="FFF2CC" w:themeFill="accent4" w:themeFillTint="33"/>
            <w:vAlign w:val="center"/>
          </w:tcPr>
          <w:p w:rsidR="00F94FDA" w:rsidRDefault="00F94FDA" w:rsidP="00A93D64">
            <w:r>
              <w:t xml:space="preserve">Dokumente </w:t>
            </w:r>
            <w:proofErr w:type="spellStart"/>
            <w:r>
              <w:t>verschlagworten</w:t>
            </w:r>
            <w:proofErr w:type="spellEnd"/>
            <w:r>
              <w:t xml:space="preserve"> und im Archiv ablegen</w:t>
            </w:r>
          </w:p>
        </w:tc>
      </w:tr>
      <w:tr w:rsidR="00F94FDA" w:rsidTr="00A93D64">
        <w:trPr>
          <w:trHeight w:val="340"/>
          <w:jc w:val="center"/>
        </w:trPr>
        <w:tc>
          <w:tcPr>
            <w:tcW w:w="1468" w:type="dxa"/>
            <w:tcBorders>
              <w:top w:val="nil"/>
              <w:bottom w:val="nil"/>
            </w:tcBorders>
            <w:vAlign w:val="center"/>
          </w:tcPr>
          <w:p w:rsidR="00F94FDA" w:rsidRDefault="00A93D64" w:rsidP="00A93D64">
            <w:pPr>
              <w:jc w:val="center"/>
            </w:pPr>
            <w:r>
              <w:t>20..-06-08</w:t>
            </w:r>
          </w:p>
        </w:tc>
        <w:tc>
          <w:tcPr>
            <w:tcW w:w="5057" w:type="dxa"/>
            <w:tcBorders>
              <w:top w:val="nil"/>
              <w:bottom w:val="nil"/>
            </w:tcBorders>
            <w:vAlign w:val="center"/>
          </w:tcPr>
          <w:p w:rsidR="00F94FDA" w:rsidRDefault="00F94FDA" w:rsidP="00A93D64">
            <w:r>
              <w:t>Dokumente bearbeiten</w:t>
            </w:r>
          </w:p>
        </w:tc>
      </w:tr>
      <w:tr w:rsidR="00F94FDA" w:rsidTr="00A93D64">
        <w:trPr>
          <w:trHeight w:val="340"/>
          <w:jc w:val="center"/>
        </w:trPr>
        <w:tc>
          <w:tcPr>
            <w:tcW w:w="1468" w:type="dxa"/>
            <w:tcBorders>
              <w:top w:val="nil"/>
              <w:bottom w:val="nil"/>
            </w:tcBorders>
            <w:shd w:val="clear" w:color="auto" w:fill="FFF2CC" w:themeFill="accent4" w:themeFillTint="33"/>
            <w:vAlign w:val="center"/>
          </w:tcPr>
          <w:p w:rsidR="00F94FDA" w:rsidRDefault="00A93D64" w:rsidP="00A93D64">
            <w:pPr>
              <w:jc w:val="center"/>
            </w:pPr>
            <w:r>
              <w:t>20..-06-12</w:t>
            </w:r>
          </w:p>
        </w:tc>
        <w:tc>
          <w:tcPr>
            <w:tcW w:w="5057" w:type="dxa"/>
            <w:tcBorders>
              <w:top w:val="nil"/>
              <w:bottom w:val="nil"/>
            </w:tcBorders>
            <w:shd w:val="clear" w:color="auto" w:fill="FFF2CC" w:themeFill="accent4" w:themeFillTint="33"/>
            <w:vAlign w:val="center"/>
          </w:tcPr>
          <w:p w:rsidR="00F94FDA" w:rsidRDefault="00F94FDA" w:rsidP="00A93D64">
            <w:r>
              <w:t>Dokumente scannen</w:t>
            </w:r>
          </w:p>
        </w:tc>
      </w:tr>
      <w:tr w:rsidR="00F94FDA" w:rsidTr="00A93D64">
        <w:trPr>
          <w:trHeight w:val="340"/>
          <w:jc w:val="center"/>
        </w:trPr>
        <w:tc>
          <w:tcPr>
            <w:tcW w:w="1468" w:type="dxa"/>
            <w:tcBorders>
              <w:top w:val="nil"/>
              <w:bottom w:val="nil"/>
            </w:tcBorders>
            <w:vAlign w:val="center"/>
          </w:tcPr>
          <w:p w:rsidR="00F94FDA" w:rsidRDefault="00A93D64" w:rsidP="00A93D64">
            <w:pPr>
              <w:jc w:val="center"/>
            </w:pPr>
            <w:r>
              <w:t>20..-06-15</w:t>
            </w:r>
          </w:p>
        </w:tc>
        <w:tc>
          <w:tcPr>
            <w:tcW w:w="5057" w:type="dxa"/>
            <w:tcBorders>
              <w:top w:val="nil"/>
              <w:bottom w:val="nil"/>
            </w:tcBorders>
            <w:vAlign w:val="center"/>
          </w:tcPr>
          <w:p w:rsidR="00F94FDA" w:rsidRDefault="00F94FDA" w:rsidP="00A93D64">
            <w:r>
              <w:t>Benutzer- und Rechteverwaltung</w:t>
            </w:r>
          </w:p>
        </w:tc>
      </w:tr>
      <w:tr w:rsidR="00F94FDA" w:rsidTr="00A93D64">
        <w:trPr>
          <w:trHeight w:val="340"/>
          <w:jc w:val="center"/>
        </w:trPr>
        <w:tc>
          <w:tcPr>
            <w:tcW w:w="1468" w:type="dxa"/>
            <w:tcBorders>
              <w:top w:val="nil"/>
            </w:tcBorders>
            <w:shd w:val="clear" w:color="auto" w:fill="FFF2CC" w:themeFill="accent4" w:themeFillTint="33"/>
            <w:vAlign w:val="center"/>
          </w:tcPr>
          <w:p w:rsidR="00F94FDA" w:rsidRDefault="00A93D64" w:rsidP="00A93D64">
            <w:pPr>
              <w:jc w:val="center"/>
            </w:pPr>
            <w:r>
              <w:t>20..-06-24</w:t>
            </w:r>
          </w:p>
        </w:tc>
        <w:tc>
          <w:tcPr>
            <w:tcW w:w="5057" w:type="dxa"/>
            <w:tcBorders>
              <w:top w:val="nil"/>
            </w:tcBorders>
            <w:shd w:val="clear" w:color="auto" w:fill="FFF2CC" w:themeFill="accent4" w:themeFillTint="33"/>
            <w:vAlign w:val="center"/>
          </w:tcPr>
          <w:p w:rsidR="00F94FDA" w:rsidRDefault="00F94FDA" w:rsidP="00A93D64">
            <w:r>
              <w:t>Aufgaben und Termine verwalten</w:t>
            </w:r>
          </w:p>
        </w:tc>
      </w:tr>
    </w:tbl>
    <w:p w:rsidR="00F94FDA" w:rsidRDefault="00F94FDA"/>
    <w:p w:rsidR="00E94D02" w:rsidRDefault="00F2056D">
      <w:r>
        <w:t xml:space="preserve">Bitte melden Sie sich über unser </w:t>
      </w:r>
      <w:r w:rsidR="00E94D02">
        <w:t>digitales Anmeldetool</w:t>
      </w:r>
      <w:r w:rsidR="00F57C38">
        <w:t xml:space="preserve"> bis 25. Mai </w:t>
      </w:r>
      <w:proofErr w:type="gramStart"/>
      <w:r w:rsidR="00F57C38">
        <w:t>20..</w:t>
      </w:r>
      <w:proofErr w:type="gramEnd"/>
      <w:r w:rsidR="00F57C38">
        <w:t xml:space="preserve"> an:</w:t>
      </w:r>
    </w:p>
    <w:p w:rsidR="00F57C38" w:rsidRDefault="00F57C38"/>
    <w:p w:rsidR="00E94D02" w:rsidRDefault="00A93D64">
      <w:hyperlink r:id="rId4" w:history="1">
        <w:r w:rsidR="00E94D02" w:rsidRPr="00C55E6F">
          <w:rPr>
            <w:rStyle w:val="Hyperlink"/>
          </w:rPr>
          <w:t>https://Anmeldung-DMS-Kurse-20</w:t>
        </w:r>
      </w:hyperlink>
      <w:r w:rsidR="00E94D02">
        <w:t xml:space="preserve">.. </w:t>
      </w:r>
    </w:p>
    <w:p w:rsidR="00E94D02" w:rsidRDefault="00E94D02"/>
    <w:p w:rsidR="00A93D64" w:rsidRDefault="00A93D64">
      <w:r>
        <w:t>Sie erhalten nach der Anmeldung einen Link zum Webinar und ein Passwort.</w:t>
      </w:r>
    </w:p>
    <w:p w:rsidR="00A93D64" w:rsidRDefault="00A93D64"/>
    <w:p w:rsidR="00E94D02" w:rsidRDefault="00E94D02">
      <w:r>
        <w:t>Wir wünschen Ihnen e</w:t>
      </w:r>
      <w:r w:rsidR="00F57C38">
        <w:t>inen guten Einstieg und viel Erfolg.</w:t>
      </w:r>
    </w:p>
    <w:p w:rsidR="00F57C38" w:rsidRDefault="00F57C38"/>
    <w:p w:rsidR="00F57C38" w:rsidRDefault="00F57C38">
      <w:r>
        <w:t>Es grüßt Sie herzlich</w:t>
      </w:r>
    </w:p>
    <w:p w:rsidR="00F57C38" w:rsidRDefault="00F57C38"/>
    <w:p w:rsidR="00F57C38" w:rsidRPr="00A93D64" w:rsidRDefault="00A93D64">
      <w:pPr>
        <w:rPr>
          <w:rFonts w:ascii="Lucida Handwriting" w:hAnsi="Lucida Handwriting"/>
          <w:sz w:val="28"/>
          <w:szCs w:val="28"/>
        </w:rPr>
      </w:pPr>
      <w:r w:rsidRPr="00A93D64">
        <w:rPr>
          <w:rFonts w:ascii="Lucida Handwriting" w:hAnsi="Lucida Handwriting"/>
          <w:sz w:val="28"/>
          <w:szCs w:val="28"/>
        </w:rPr>
        <w:t xml:space="preserve">Kim </w:t>
      </w:r>
      <w:proofErr w:type="spellStart"/>
      <w:r w:rsidRPr="00A93D64">
        <w:rPr>
          <w:rFonts w:ascii="Lucida Handwriting" w:hAnsi="Lucida Handwriting"/>
          <w:sz w:val="28"/>
          <w:szCs w:val="28"/>
        </w:rPr>
        <w:t>Bennert</w:t>
      </w:r>
      <w:proofErr w:type="spellEnd"/>
    </w:p>
    <w:p w:rsidR="00F57C38" w:rsidRDefault="00F57C38"/>
    <w:p w:rsidR="00F94FDA" w:rsidRDefault="00F57C38">
      <w:r>
        <w:t>Dr. Kim Bennert</w:t>
      </w:r>
    </w:p>
    <w:sectPr w:rsidR="00F94FDA" w:rsidSect="004F65D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FDA"/>
    <w:rsid w:val="002A457E"/>
    <w:rsid w:val="004F65D5"/>
    <w:rsid w:val="00523995"/>
    <w:rsid w:val="00856910"/>
    <w:rsid w:val="00A60CB1"/>
    <w:rsid w:val="00A93D64"/>
    <w:rsid w:val="00BF6A9E"/>
    <w:rsid w:val="00E94D02"/>
    <w:rsid w:val="00F2056D"/>
    <w:rsid w:val="00F57C38"/>
    <w:rsid w:val="00F9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F9A545"/>
  <w15:chartTrackingRefBased/>
  <w15:docId w15:val="{AD355CBE-34B8-CA41-88D9-8C149A5EF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94F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94FD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94FDA"/>
  </w:style>
  <w:style w:type="paragraph" w:styleId="KeinLeerraum">
    <w:name w:val="No Spacing"/>
    <w:uiPriority w:val="1"/>
    <w:qFormat/>
    <w:rsid w:val="00F94FDA"/>
    <w:rPr>
      <w:rFonts w:cstheme="minorBidi"/>
      <w:szCs w:val="22"/>
    </w:rPr>
  </w:style>
  <w:style w:type="character" w:styleId="Hyperlink">
    <w:name w:val="Hyperlink"/>
    <w:basedOn w:val="Absatz-Standardschriftart"/>
    <w:uiPriority w:val="99"/>
    <w:unhideWhenUsed/>
    <w:rsid w:val="00E94D0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94D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nmeldung-DMS-Kurse-20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Ingrid Stephan</cp:lastModifiedBy>
  <cp:revision>4</cp:revision>
  <dcterms:created xsi:type="dcterms:W3CDTF">2020-04-08T20:30:00Z</dcterms:created>
  <dcterms:modified xsi:type="dcterms:W3CDTF">2020-04-09T18:33:00Z</dcterms:modified>
</cp:coreProperties>
</file>